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A4" w:rsidRPr="008635A4" w:rsidRDefault="004F0553" w:rsidP="008635A4">
      <w:pPr>
        <w:spacing w:after="0" w:line="240" w:lineRule="auto"/>
        <w:ind w:firstLine="709"/>
        <w:jc w:val="right"/>
        <w:rPr>
          <w:rFonts w:ascii="Times New Roman" w:hAnsi="Times New Roman" w:cs="Times New Roman"/>
          <w:lang w:val="uk-UA"/>
        </w:rPr>
      </w:pPr>
      <w:r w:rsidRPr="008635A4">
        <w:rPr>
          <w:rFonts w:ascii="Times New Roman" w:hAnsi="Times New Roman" w:cs="Times New Roman"/>
          <w:lang w:val="uk-UA"/>
        </w:rPr>
        <w:t>Додаток 11 до Правил прийому до</w:t>
      </w:r>
      <w:r w:rsidR="008635A4" w:rsidRPr="008635A4">
        <w:rPr>
          <w:rFonts w:ascii="Times New Roman" w:hAnsi="Times New Roman" w:cs="Times New Roman"/>
          <w:lang w:val="uk-UA"/>
        </w:rPr>
        <w:t xml:space="preserve"> Університету ДФС України в 2018</w:t>
      </w:r>
      <w:r w:rsidRPr="008635A4">
        <w:rPr>
          <w:rFonts w:ascii="Times New Roman" w:hAnsi="Times New Roman" w:cs="Times New Roman"/>
          <w:lang w:val="uk-UA"/>
        </w:rPr>
        <w:t xml:space="preserve"> році</w:t>
      </w:r>
    </w:p>
    <w:p w:rsidR="008635A4" w:rsidRPr="008635A4" w:rsidRDefault="004F0553" w:rsidP="008635A4">
      <w:pPr>
        <w:spacing w:after="0" w:line="240" w:lineRule="auto"/>
        <w:ind w:firstLine="709"/>
        <w:jc w:val="right"/>
        <w:rPr>
          <w:rFonts w:ascii="Times New Roman" w:hAnsi="Times New Roman" w:cs="Times New Roman"/>
          <w:lang w:val="uk-UA"/>
        </w:rPr>
      </w:pPr>
      <w:r w:rsidRPr="008635A4">
        <w:rPr>
          <w:rFonts w:ascii="Times New Roman" w:hAnsi="Times New Roman" w:cs="Times New Roman"/>
          <w:lang w:val="uk-UA"/>
        </w:rPr>
        <w:t xml:space="preserve"> </w:t>
      </w:r>
    </w:p>
    <w:p w:rsidR="008635A4" w:rsidRPr="008635A4" w:rsidRDefault="004F0553" w:rsidP="008635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5A4">
        <w:rPr>
          <w:rFonts w:ascii="Times New Roman" w:hAnsi="Times New Roman" w:cs="Times New Roman"/>
          <w:b/>
          <w:sz w:val="28"/>
          <w:szCs w:val="28"/>
          <w:lang w:val="uk-UA"/>
        </w:rPr>
        <w:t>Умови та порядок поселення вступників та студентів до гуртожитків Університету ДФС України</w:t>
      </w:r>
    </w:p>
    <w:p w:rsidR="008635A4" w:rsidRPr="008635A4" w:rsidRDefault="008635A4" w:rsidP="008635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35A4" w:rsidRPr="008635A4" w:rsidRDefault="004F0553" w:rsidP="00863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5A4">
        <w:rPr>
          <w:rFonts w:ascii="Times New Roman" w:hAnsi="Times New Roman" w:cs="Times New Roman"/>
          <w:sz w:val="28"/>
          <w:szCs w:val="28"/>
          <w:lang w:val="uk-UA"/>
        </w:rPr>
        <w:t>Студентські гуртожитки Університету ДФС України (далі Гуртожитки) призначені для проживання іногородніх абітурієнтів та студентів на період вступних випробовувань та навчання за умови відсутності</w:t>
      </w:r>
      <w:r w:rsidR="008635A4" w:rsidRPr="008635A4">
        <w:rPr>
          <w:rFonts w:ascii="Times New Roman" w:hAnsi="Times New Roman" w:cs="Times New Roman"/>
          <w:sz w:val="28"/>
          <w:szCs w:val="28"/>
          <w:lang w:val="uk-UA"/>
        </w:rPr>
        <w:t xml:space="preserve"> в них іншого місця проживання.</w:t>
      </w:r>
    </w:p>
    <w:p w:rsidR="008635A4" w:rsidRPr="008635A4" w:rsidRDefault="004F0553" w:rsidP="00863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5A4">
        <w:rPr>
          <w:rFonts w:ascii="Times New Roman" w:hAnsi="Times New Roman" w:cs="Times New Roman"/>
          <w:sz w:val="28"/>
          <w:szCs w:val="28"/>
          <w:lang w:val="uk-UA"/>
        </w:rPr>
        <w:t>Для отримання місця в Гуртожитку абітурієнт (батьки абітурієнтів, особи, що супроводжують дітей-сиріт, дітей-інвалідів) подає заяву встановленого зразка на ім’я Директора студентського містечка і отримує ордер та документ на з</w:t>
      </w:r>
      <w:r w:rsidR="008635A4" w:rsidRPr="008635A4">
        <w:rPr>
          <w:rFonts w:ascii="Times New Roman" w:hAnsi="Times New Roman" w:cs="Times New Roman"/>
          <w:sz w:val="28"/>
          <w:szCs w:val="28"/>
          <w:lang w:val="uk-UA"/>
        </w:rPr>
        <w:t>дійснення оплати за проживання.</w:t>
      </w:r>
    </w:p>
    <w:p w:rsidR="008635A4" w:rsidRPr="008635A4" w:rsidRDefault="004F0553" w:rsidP="00863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5A4">
        <w:rPr>
          <w:rFonts w:ascii="Times New Roman" w:hAnsi="Times New Roman" w:cs="Times New Roman"/>
          <w:sz w:val="28"/>
          <w:szCs w:val="28"/>
          <w:lang w:val="uk-UA"/>
        </w:rPr>
        <w:t>При поселенні особисто пред’являє завідувачу Гуртожитку паспорт (свідоцтво про народження), ордер на право зайняти місце в Гуртожитку та документ, що підтверджує здійснення оплати за прожив</w:t>
      </w:r>
      <w:r w:rsidR="008635A4" w:rsidRPr="008635A4">
        <w:rPr>
          <w:rFonts w:ascii="Times New Roman" w:hAnsi="Times New Roman" w:cs="Times New Roman"/>
          <w:sz w:val="28"/>
          <w:szCs w:val="28"/>
          <w:lang w:val="uk-UA"/>
        </w:rPr>
        <w:t>ання не менше ніж за одну добу.</w:t>
      </w:r>
    </w:p>
    <w:p w:rsidR="008635A4" w:rsidRPr="008635A4" w:rsidRDefault="004F0553" w:rsidP="00863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5A4">
        <w:rPr>
          <w:rFonts w:ascii="Times New Roman" w:hAnsi="Times New Roman" w:cs="Times New Roman"/>
          <w:sz w:val="28"/>
          <w:szCs w:val="28"/>
          <w:lang w:val="uk-UA"/>
        </w:rPr>
        <w:t>Для отримання місця в Гуртожитку студент у двотижневий термін з дня зарахування його до Університету ДФС України (далі Університет) подає особисто, надсилає на поштову або електронну адресу, розміщену на офіційному сайті Університету заяву встановленого зразка на ім’я Ди</w:t>
      </w:r>
      <w:r w:rsidR="008635A4" w:rsidRPr="008635A4">
        <w:rPr>
          <w:rFonts w:ascii="Times New Roman" w:hAnsi="Times New Roman" w:cs="Times New Roman"/>
          <w:sz w:val="28"/>
          <w:szCs w:val="28"/>
          <w:lang w:val="uk-UA"/>
        </w:rPr>
        <w:t>ректора студентського містечка.</w:t>
      </w:r>
    </w:p>
    <w:p w:rsidR="008635A4" w:rsidRPr="008635A4" w:rsidRDefault="004F0553" w:rsidP="00863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5A4">
        <w:rPr>
          <w:rFonts w:ascii="Times New Roman" w:hAnsi="Times New Roman" w:cs="Times New Roman"/>
          <w:sz w:val="28"/>
          <w:szCs w:val="28"/>
          <w:lang w:val="uk-UA"/>
        </w:rPr>
        <w:t>До заяви додаються: копії паспорта (свідоцтва про народження), документів, що підтверджують право на пільги (за наявності); довідка про склад сім</w:t>
      </w:r>
      <w:r w:rsidR="008635A4" w:rsidRPr="008635A4">
        <w:rPr>
          <w:rFonts w:ascii="Times New Roman" w:hAnsi="Times New Roman" w:cs="Times New Roman"/>
          <w:sz w:val="28"/>
          <w:szCs w:val="28"/>
          <w:lang w:val="uk-UA"/>
        </w:rPr>
        <w:t>’ї, довідка про доходи батьків.</w:t>
      </w:r>
    </w:p>
    <w:p w:rsidR="008635A4" w:rsidRPr="008635A4" w:rsidRDefault="004F0553" w:rsidP="00863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5A4">
        <w:rPr>
          <w:rFonts w:ascii="Times New Roman" w:hAnsi="Times New Roman" w:cs="Times New Roman"/>
          <w:sz w:val="28"/>
          <w:szCs w:val="28"/>
          <w:lang w:val="uk-UA"/>
        </w:rPr>
        <w:t>Розподіл місць у Гуртожитках здійснюється Комісією з поселення в гуртожитки відповідно до Житлового кодексу України. Право на першочергове поселення нада</w:t>
      </w:r>
      <w:r w:rsidR="008635A4" w:rsidRPr="008635A4">
        <w:rPr>
          <w:rFonts w:ascii="Times New Roman" w:hAnsi="Times New Roman" w:cs="Times New Roman"/>
          <w:sz w:val="28"/>
          <w:szCs w:val="28"/>
          <w:lang w:val="uk-UA"/>
        </w:rPr>
        <w:t>ється студентам-першокурсникам.</w:t>
      </w:r>
    </w:p>
    <w:p w:rsidR="008635A4" w:rsidRPr="008635A4" w:rsidRDefault="004F0553" w:rsidP="00863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5A4">
        <w:rPr>
          <w:rFonts w:ascii="Times New Roman" w:hAnsi="Times New Roman" w:cs="Times New Roman"/>
          <w:sz w:val="28"/>
          <w:szCs w:val="28"/>
          <w:lang w:val="uk-UA"/>
        </w:rPr>
        <w:t>Інформація про розподіл місць у гуртожитках розміщується на офіційному сайті Університету у дводенний термін після засідання Комісії з поселення.</w:t>
      </w:r>
    </w:p>
    <w:p w:rsidR="008635A4" w:rsidRPr="008635A4" w:rsidRDefault="004F0553" w:rsidP="00863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5A4">
        <w:rPr>
          <w:rFonts w:ascii="Times New Roman" w:hAnsi="Times New Roman" w:cs="Times New Roman"/>
          <w:sz w:val="28"/>
          <w:szCs w:val="28"/>
          <w:lang w:val="uk-UA"/>
        </w:rPr>
        <w:t>При поселенні студент особисто пред’являє завідувачу гуртожитку паспорт (свідоцтво про народження) та документ, що підтверджує здійснення оплати за проживання не менше ніж за один місяць і отримує ордер на пр</w:t>
      </w:r>
      <w:r w:rsidR="008635A4" w:rsidRPr="008635A4">
        <w:rPr>
          <w:rFonts w:ascii="Times New Roman" w:hAnsi="Times New Roman" w:cs="Times New Roman"/>
          <w:sz w:val="28"/>
          <w:szCs w:val="28"/>
          <w:lang w:val="uk-UA"/>
        </w:rPr>
        <w:t>аво зайняти місце в Гуртожитку.</w:t>
      </w:r>
    </w:p>
    <w:p w:rsidR="008635A4" w:rsidRPr="008635A4" w:rsidRDefault="004F0553" w:rsidP="00863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5A4">
        <w:rPr>
          <w:rFonts w:ascii="Times New Roman" w:hAnsi="Times New Roman" w:cs="Times New Roman"/>
          <w:sz w:val="28"/>
          <w:szCs w:val="28"/>
          <w:lang w:val="uk-UA"/>
        </w:rPr>
        <w:t>Особі, яка поселяється до Гуртожитку, визначається її житлове місце, надається необхідний інвентар, комплект білизни (за необхідністю), перепустк</w:t>
      </w:r>
      <w:r w:rsidR="008635A4" w:rsidRPr="008635A4">
        <w:rPr>
          <w:rFonts w:ascii="Times New Roman" w:hAnsi="Times New Roman" w:cs="Times New Roman"/>
          <w:sz w:val="28"/>
          <w:szCs w:val="28"/>
          <w:lang w:val="uk-UA"/>
        </w:rPr>
        <w:t>а на право входу до Гуртожитку.</w:t>
      </w:r>
    </w:p>
    <w:p w:rsidR="00E93850" w:rsidRPr="008635A4" w:rsidRDefault="004F0553" w:rsidP="00863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5A4">
        <w:rPr>
          <w:rFonts w:ascii="Times New Roman" w:hAnsi="Times New Roman" w:cs="Times New Roman"/>
          <w:sz w:val="28"/>
          <w:szCs w:val="28"/>
          <w:lang w:val="uk-UA"/>
        </w:rPr>
        <w:t>Розмір оплати за проживання в Гуртожитках розраховується відповідно до вимог чинного законодавства і встановлюється на момент поселення. Особи, які проживають у Гуртожитку зобов’язані дотримуватися Правил внутрішнього розпорядку та інших вимог адміністрації Гуртожитку.</w:t>
      </w:r>
    </w:p>
    <w:sectPr w:rsidR="00E93850" w:rsidRPr="008635A4" w:rsidSect="00E9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553"/>
    <w:rsid w:val="004A5A10"/>
    <w:rsid w:val="004F0553"/>
    <w:rsid w:val="006D51DF"/>
    <w:rsid w:val="008635A4"/>
    <w:rsid w:val="00E9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2017-12-11T13:49:00Z</dcterms:created>
  <dcterms:modified xsi:type="dcterms:W3CDTF">2017-12-11T14:05:00Z</dcterms:modified>
</cp:coreProperties>
</file>