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A4" w:rsidRDefault="00AC1BF8" w:rsidP="00F510A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Я МАЮ ПРАВО: як вирішити спір, якщо боржник банкрут</w:t>
      </w:r>
    </w:p>
    <w:p w:rsidR="00F510A4" w:rsidRPr="00F510A4" w:rsidRDefault="00F510A4" w:rsidP="00F510A4">
      <w:pPr>
        <w:spacing w:after="0" w:line="240" w:lineRule="auto"/>
        <w:ind w:firstLine="567"/>
        <w:jc w:val="center"/>
        <w:rPr>
          <w:rFonts w:ascii="Times New Roman" w:hAnsi="Times New Roman" w:cs="Times New Roman"/>
          <w:b/>
          <w:sz w:val="28"/>
          <w:szCs w:val="28"/>
        </w:rPr>
      </w:pPr>
    </w:p>
    <w:p w:rsidR="00AC1BF8" w:rsidRPr="00AC1BF8" w:rsidRDefault="00AC1BF8" w:rsidP="00F510A4">
      <w:pPr>
        <w:spacing w:after="0" w:line="240" w:lineRule="auto"/>
        <w:ind w:firstLine="567"/>
        <w:jc w:val="both"/>
        <w:rPr>
          <w:rFonts w:ascii="Times New Roman" w:hAnsi="Times New Roman" w:cs="Times New Roman"/>
          <w:sz w:val="28"/>
          <w:szCs w:val="28"/>
        </w:rPr>
      </w:pPr>
      <w:r w:rsidRPr="00AC1BF8">
        <w:rPr>
          <w:rFonts w:ascii="Times New Roman" w:hAnsi="Times New Roman" w:cs="Times New Roman"/>
          <w:color w:val="000000"/>
          <w:sz w:val="28"/>
          <w:szCs w:val="28"/>
        </w:rPr>
        <w:t>У рамках правопросвітницької інформаційної кампанії Мін’юсту «Я МАЮ ПРАВО!» столична юстиція консультує громадян, як захисти їхні права.</w:t>
      </w:r>
    </w:p>
    <w:p w:rsidR="00AC1BF8" w:rsidRPr="00AC1BF8" w:rsidRDefault="00AC1BF8" w:rsidP="00AC1BF8">
      <w:pPr>
        <w:spacing w:after="0" w:line="240" w:lineRule="auto"/>
        <w:ind w:firstLine="567"/>
        <w:rPr>
          <w:rFonts w:ascii="Times New Roman" w:hAnsi="Times New Roman" w:cs="Times New Roman"/>
          <w:sz w:val="28"/>
          <w:szCs w:val="28"/>
        </w:rPr>
      </w:pPr>
      <w:r w:rsidRPr="00AC1BF8">
        <w:rPr>
          <w:rFonts w:ascii="Times New Roman" w:hAnsi="Times New Roman" w:cs="Times New Roman"/>
          <w:sz w:val="28"/>
          <w:szCs w:val="28"/>
        </w:rPr>
        <w:t>Особливості застосування процедури банкрутства до боржника, що ліквідується власником</w:t>
      </w:r>
      <w:r w:rsidRPr="00AC1BF8">
        <w:rPr>
          <w:rFonts w:ascii="Times New Roman" w:hAnsi="Times New Roman" w:cs="Times New Roman"/>
          <w:sz w:val="28"/>
          <w:szCs w:val="28"/>
        </w:rPr>
        <w:t>:</w:t>
      </w:r>
    </w:p>
    <w:p w:rsidR="00F510A4" w:rsidRPr="00AC1BF8" w:rsidRDefault="00AC1BF8" w:rsidP="00F510A4">
      <w:pPr>
        <w:spacing w:after="0" w:line="240" w:lineRule="auto"/>
        <w:ind w:firstLine="567"/>
        <w:jc w:val="both"/>
        <w:rPr>
          <w:rFonts w:ascii="Times New Roman" w:hAnsi="Times New Roman" w:cs="Times New Roman"/>
          <w:sz w:val="28"/>
          <w:szCs w:val="28"/>
        </w:rPr>
      </w:pPr>
      <w:r w:rsidRPr="00AC1BF8">
        <w:rPr>
          <w:rFonts w:ascii="Times New Roman" w:hAnsi="Times New Roman" w:cs="Times New Roman"/>
          <w:sz w:val="28"/>
          <w:szCs w:val="28"/>
        </w:rPr>
        <w:t>1.</w:t>
      </w:r>
      <w:r w:rsidR="00F510A4" w:rsidRPr="00AC1BF8">
        <w:rPr>
          <w:rFonts w:ascii="Times New Roman" w:hAnsi="Times New Roman" w:cs="Times New Roman"/>
          <w:sz w:val="28"/>
          <w:szCs w:val="28"/>
        </w:rPr>
        <w:t>Якщо вартості майна боржни</w:t>
      </w:r>
      <w:bookmarkStart w:id="0" w:name="_GoBack"/>
      <w:bookmarkEnd w:id="0"/>
      <w:r w:rsidR="00F510A4" w:rsidRPr="00AC1BF8">
        <w:rPr>
          <w:rFonts w:ascii="Times New Roman" w:hAnsi="Times New Roman" w:cs="Times New Roman"/>
          <w:sz w:val="28"/>
          <w:szCs w:val="28"/>
        </w:rPr>
        <w:t>ка - юридичної особи, щодо якого прийнято рішення про ліквідацію, недостатньо для задоволення вимог кредиторів, така юридична особа ліквідується в порядку, передбаченому цим Законом. У разі виявлення зазначених обставин ліквідатор (ліквідаційна комісія) зобов’язаний звернутися до господарського суду із заявою про порушення справи про банкрутство такої юридичної особи.</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AC1BF8">
        <w:rPr>
          <w:rFonts w:ascii="Times New Roman" w:hAnsi="Times New Roman" w:cs="Times New Roman"/>
          <w:sz w:val="28"/>
          <w:szCs w:val="28"/>
        </w:rPr>
        <w:t>Обов’язковою умовою звернення до господарського суду із заявою про порушення справи про банкрутство є дотримання боржником порядку ліквідації юридичної особи</w:t>
      </w:r>
      <w:r w:rsidRPr="00F510A4">
        <w:rPr>
          <w:rFonts w:ascii="Times New Roman" w:hAnsi="Times New Roman" w:cs="Times New Roman"/>
          <w:sz w:val="28"/>
          <w:szCs w:val="28"/>
        </w:rPr>
        <w:t xml:space="preserve"> відповідно до законодавства України.</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2. За результатами розгляду заяви про порушення справи про банкрутство юридичної особи, майна якої недостатньо для задоволення вимог кредиторів, господарський суд визнає боржника, який ліквідується, банкрутом, відкриває ліквідаційну процедуру, призначає ліквідатора в порядку, встановленому цим Законом для призначення розпорядника майна. Обов’язки ліквідатора можуть бути покладені на голову ліквідаційної комісії (ліквідатора) незалежно від наявності у нього статусу арбітражного керуючого. Вирішення питання щодо визнання боржника банкрутом здійснюється в судовому засіданні, що проводиться не пізніше чотирнадцяти днів після відкриття провадження (проваджень) у справі в загальному порядку, визначеному цим Законом.</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3. Кредитори мають право заявити свої вимоги до боржника, який ліквідується, у місячний строк з дня офіційного оприлюднення повідомлення про визнання боржника, який ліквідується, банкрутом, на офіційному веб-сайті Вищого господарського суду України в мережі Інтернет.</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Зазначений строк є граничним і поновленню не підлягає.</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4. У разі якщо справу про банкрутство порушено за заявою власника майна боржника (уповноваженої ним особи), яка подана до утворення ліквідаційної комісії (призначення ліквідатора), розгляд справи про банкрутство здійснюється без урахування особливостей, передбачених цією статтею.</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5. Невиконання вимог, передбачених частиною першою цієї статті, є підставою для відмови у внесенні запису про ліквідацію юридичної особи до Єдиного державного реєстру юридичних осіб та фізичних осіб - підприємців.</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6. Власник майна боржника (уповноважена ним особа), керівник боржника, голова ліквідаційної комісії (ліквідатор), які допустили порушення вимог частини першої цієї статті, несуть солідарну відповідальність за незадоволення вимог кредиторів.</w:t>
      </w:r>
    </w:p>
    <w:p w:rsidR="00F510A4" w:rsidRPr="00F510A4" w:rsidRDefault="00F510A4" w:rsidP="00F510A4">
      <w:pPr>
        <w:spacing w:after="0" w:line="240" w:lineRule="auto"/>
        <w:ind w:firstLine="567"/>
        <w:jc w:val="both"/>
        <w:rPr>
          <w:rFonts w:ascii="Times New Roman" w:hAnsi="Times New Roman" w:cs="Times New Roman"/>
          <w:sz w:val="28"/>
          <w:szCs w:val="28"/>
        </w:rPr>
      </w:pPr>
      <w:r w:rsidRPr="00F510A4">
        <w:rPr>
          <w:rFonts w:ascii="Times New Roman" w:hAnsi="Times New Roman" w:cs="Times New Roman"/>
          <w:sz w:val="28"/>
          <w:szCs w:val="28"/>
        </w:rPr>
        <w:t xml:space="preserve">Питання порушення власником майна боржника (уповноваженою ним особою), керівником боржника, головою ліквідаційної комісії (ліквідатором) вимог частини першої цієї статті підлягає розгляду господарським судом при </w:t>
      </w:r>
      <w:r w:rsidRPr="00F510A4">
        <w:rPr>
          <w:rFonts w:ascii="Times New Roman" w:hAnsi="Times New Roman" w:cs="Times New Roman"/>
          <w:sz w:val="28"/>
          <w:szCs w:val="28"/>
        </w:rPr>
        <w:lastRenderedPageBreak/>
        <w:t>проведенні ліквідаційної процедури відповідно до цього Закону. У разі виявлення такого порушення про це зазначається в ухвалі господарського суду про затвердження ліквідаційного балансу та звіту ліквідатора банкрута, що є підставою для подальшого звернення кредиторів до власника майна боржника (уповноваженої ним особи), керівника боржника, голови ліквідаційної комісії (ліквідатора).</w:t>
      </w:r>
    </w:p>
    <w:p w:rsidR="00F510A4" w:rsidRDefault="00F510A4" w:rsidP="00F510A4">
      <w:pPr>
        <w:spacing w:after="0" w:line="240" w:lineRule="auto"/>
        <w:ind w:firstLine="567"/>
        <w:jc w:val="both"/>
        <w:rPr>
          <w:rFonts w:ascii="Times New Roman" w:hAnsi="Times New Roman" w:cs="Times New Roman"/>
          <w:sz w:val="28"/>
          <w:szCs w:val="28"/>
        </w:rPr>
      </w:pPr>
    </w:p>
    <w:p w:rsidR="00F510A4" w:rsidRDefault="00F510A4" w:rsidP="00F510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Відділ з питань банкрутства </w:t>
      </w:r>
    </w:p>
    <w:p w:rsidR="002518E6" w:rsidRPr="00F510A4" w:rsidRDefault="00F510A4" w:rsidP="00F510A4">
      <w:pPr>
        <w:spacing w:after="0" w:line="240" w:lineRule="auto"/>
        <w:rPr>
          <w:rFonts w:ascii="Times New Roman" w:hAnsi="Times New Roman" w:cs="Times New Roman"/>
          <w:sz w:val="28"/>
          <w:szCs w:val="28"/>
        </w:rPr>
      </w:pPr>
      <w:r>
        <w:rPr>
          <w:rFonts w:ascii="Times New Roman" w:hAnsi="Times New Roman" w:cs="Times New Roman"/>
          <w:sz w:val="28"/>
          <w:szCs w:val="28"/>
        </w:rPr>
        <w:t>Головного територіального управління юстиції у місті Києві</w:t>
      </w:r>
    </w:p>
    <w:sectPr w:rsidR="002518E6" w:rsidRPr="00F510A4"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A4"/>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AC1BF8"/>
    <w:rsid w:val="00B706D9"/>
    <w:rsid w:val="00B82744"/>
    <w:rsid w:val="00C310FC"/>
    <w:rsid w:val="00C8078A"/>
    <w:rsid w:val="00CC2DCC"/>
    <w:rsid w:val="00D03DB5"/>
    <w:rsid w:val="00D10F72"/>
    <w:rsid w:val="00D40A86"/>
    <w:rsid w:val="00DC04C0"/>
    <w:rsid w:val="00DE6049"/>
    <w:rsid w:val="00E7118A"/>
    <w:rsid w:val="00EA7870"/>
    <w:rsid w:val="00EB50B4"/>
    <w:rsid w:val="00ED2DC3"/>
    <w:rsid w:val="00EF1E73"/>
    <w:rsid w:val="00F510A4"/>
    <w:rsid w:val="00F828A3"/>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18FB4-42BA-4D99-8110-4379CBD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paragraph" w:styleId="1">
    <w:name w:val="heading 1"/>
    <w:basedOn w:val="a"/>
    <w:link w:val="10"/>
    <w:uiPriority w:val="9"/>
    <w:qFormat/>
    <w:rsid w:val="00F51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0A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510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F51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5784">
      <w:bodyDiv w:val="1"/>
      <w:marLeft w:val="0"/>
      <w:marRight w:val="0"/>
      <w:marTop w:val="0"/>
      <w:marBottom w:val="0"/>
      <w:divBdr>
        <w:top w:val="none" w:sz="0" w:space="0" w:color="auto"/>
        <w:left w:val="none" w:sz="0" w:space="0" w:color="auto"/>
        <w:bottom w:val="none" w:sz="0" w:space="0" w:color="auto"/>
        <w:right w:val="none" w:sz="0" w:space="0" w:color="auto"/>
      </w:divBdr>
    </w:div>
    <w:div w:id="7484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dcterms:created xsi:type="dcterms:W3CDTF">2019-10-01T13:53:00Z</dcterms:created>
  <dcterms:modified xsi:type="dcterms:W3CDTF">2019-10-01T13:53:00Z</dcterms:modified>
</cp:coreProperties>
</file>